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C4E" w:rsidRDefault="00FA2C4E">
      <w:r>
        <w:rPr>
          <w:noProof/>
        </w:rPr>
        <w:drawing>
          <wp:inline distT="0" distB="0" distL="0" distR="0" wp14:anchorId="52A69494" wp14:editId="5B9ED139">
            <wp:extent cx="3810000" cy="400050"/>
            <wp:effectExtent l="0" t="0" r="0" b="0"/>
            <wp:docPr id="1" name="Рисунок 1" descr="dormak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rmakab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C4E" w:rsidRDefault="00FA2C4E"/>
    <w:p w:rsidR="00FA2C4E" w:rsidRDefault="00FA2C4E"/>
    <w:tbl>
      <w:tblPr>
        <w:tblW w:w="9000" w:type="dxa"/>
        <w:tblCellSpacing w:w="15" w:type="dxa"/>
        <w:tblLook w:val="04A0" w:firstRow="1" w:lastRow="0" w:firstColumn="1" w:lastColumn="0" w:noHBand="0" w:noVBand="1"/>
      </w:tblPr>
      <w:tblGrid>
        <w:gridCol w:w="9000"/>
      </w:tblGrid>
      <w:tr w:rsidR="00FA2C4E" w:rsidTr="00FA2C4E">
        <w:trPr>
          <w:tblCellSpacing w:w="15" w:type="dxa"/>
        </w:trPr>
        <w:tc>
          <w:tcPr>
            <w:tcW w:w="8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C4E" w:rsidRDefault="00FA2C4E">
            <w:pPr>
              <w:spacing w:before="100" w:beforeAutospacing="1" w:after="100" w:afterAutospacing="1" w:line="256" w:lineRule="auto"/>
              <w:rPr>
                <w:rFonts w:ascii="Arial" w:hAnsi="Arial" w:cs="Arial"/>
                <w:color w:val="888888"/>
                <w:lang w:eastAsia="en-US"/>
              </w:rPr>
            </w:pPr>
            <w:r>
              <w:rPr>
                <w:rStyle w:val="a4"/>
                <w:rFonts w:ascii="Arial" w:hAnsi="Arial" w:cs="Arial"/>
                <w:color w:val="FF0000"/>
                <w:lang w:eastAsia="en-US"/>
              </w:rPr>
              <w:t>Уважаемые коллеги и партнеры,</w:t>
            </w:r>
          </w:p>
          <w:p w:rsidR="00FA2C4E" w:rsidRDefault="00FA2C4E">
            <w:pPr>
              <w:spacing w:before="100" w:beforeAutospacing="1" w:after="100" w:afterAutospacing="1" w:line="256" w:lineRule="auto"/>
              <w:rPr>
                <w:rFonts w:ascii="Arial" w:hAnsi="Arial" w:cs="Arial"/>
                <w:color w:val="888888"/>
                <w:lang w:eastAsia="en-US"/>
              </w:rPr>
            </w:pPr>
            <w:r>
              <w:rPr>
                <w:rStyle w:val="a4"/>
                <w:rFonts w:ascii="Arial" w:hAnsi="Arial" w:cs="Arial"/>
                <w:color w:val="000000"/>
                <w:lang w:eastAsia="en-US"/>
              </w:rPr>
              <w:t>Настоящим письмом уведомляем вас, что 10 января 2022 года в силу вступит новый прайс-лист № 20</w:t>
            </w:r>
            <w:bookmarkStart w:id="0" w:name="_GoBack"/>
            <w:bookmarkEnd w:id="0"/>
            <w:r>
              <w:rPr>
                <w:rStyle w:val="a4"/>
                <w:rFonts w:ascii="Arial" w:hAnsi="Arial" w:cs="Arial"/>
                <w:color w:val="000000"/>
                <w:lang w:eastAsia="en-US"/>
              </w:rPr>
              <w:t>.</w:t>
            </w:r>
          </w:p>
          <w:p w:rsidR="00FA2C4E" w:rsidRDefault="00FA2C4E">
            <w:pPr>
              <w:spacing w:before="100" w:beforeAutospacing="1" w:after="100" w:afterAutospacing="1" w:line="256" w:lineRule="auto"/>
              <w:rPr>
                <w:rFonts w:ascii="Arial" w:hAnsi="Arial" w:cs="Arial"/>
                <w:color w:val="888888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Для того чтобы продолжать успешно инвестировать в инновации и создавать новые решения, нам необходимо эффективно управлять расходами на сырьё и комплектующие.</w:t>
            </w:r>
          </w:p>
          <w:p w:rsidR="00FA2C4E" w:rsidRDefault="00FA2C4E">
            <w:pPr>
              <w:spacing w:before="100" w:beforeAutospacing="1" w:after="100" w:afterAutospacing="1" w:line="256" w:lineRule="auto"/>
              <w:rPr>
                <w:rFonts w:ascii="Arial" w:hAnsi="Arial" w:cs="Arial"/>
                <w:color w:val="888888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Как и большинство компаний по всему миру,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dormakaba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столкнулась со значительными проблемами в отрасли, связанными с быстро растущей стоимостью ключевых металлов, таких как сталь, алюминий и других материалов, используемых в производстве наших продуктов и решений. Данный эффект также подкреплен высоким уровнем инфляции (официальный прогноз на 2021 г. в РФ составляет 7,4%).</w:t>
            </w:r>
          </w:p>
          <w:p w:rsidR="00FA2C4E" w:rsidRDefault="00FA2C4E">
            <w:pPr>
              <w:spacing w:before="100" w:beforeAutospacing="1" w:after="100" w:afterAutospacing="1" w:line="256" w:lineRule="auto"/>
              <w:rPr>
                <w:rFonts w:ascii="Arial" w:hAnsi="Arial" w:cs="Arial"/>
                <w:color w:val="888888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До настоящего времени мы прилагали все возможные усилия, чтобы нивелировать эти дополнительные расходы за счёт собственных ресурсов, однако совокупное воздействие удорожания материалов достигло той точки, когда необходимы дополнительные шаги с нашей стороны.</w:t>
            </w:r>
          </w:p>
          <w:p w:rsidR="00FA2C4E" w:rsidRDefault="00FA2C4E">
            <w:pPr>
              <w:spacing w:before="100" w:beforeAutospacing="1" w:after="100" w:afterAutospacing="1" w:line="256" w:lineRule="auto"/>
              <w:rPr>
                <w:rFonts w:ascii="Arial" w:hAnsi="Arial" w:cs="Arial"/>
                <w:color w:val="888888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В связи с этим,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dormakaba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повышает цены на большинство продуктов, начиная с января 2022 года. Цены меняются точечно, в зависимости от продукта: мы старались смягчить эффект от повышения и нам удалось избежать удорожания части товаров, а на некоторые виды продукции цены, напротив, были снижены.</w:t>
            </w:r>
          </w:p>
          <w:p w:rsidR="00FA2C4E" w:rsidRDefault="00FA2C4E">
            <w:pPr>
              <w:spacing w:before="100" w:beforeAutospacing="1" w:after="100" w:afterAutospacing="1" w:line="256" w:lineRule="auto"/>
              <w:rPr>
                <w:rFonts w:ascii="Arial" w:hAnsi="Arial" w:cs="Arial"/>
                <w:color w:val="888888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Изменение цен поможет нам в стремлении предоставлять лучшие продукты и услуги для наших клиентов. Мы продолжаем интенсивно работаем над тем, чтобы сохранить наши стандарты качества, инвестиции в исследования и разработки для достижения оптимальной стоимости, а также чтобы продолжать оказывать поддержку и обслуживание наших клиентов на самом высоком уровне. </w:t>
            </w:r>
          </w:p>
          <w:p w:rsidR="00FA2C4E" w:rsidRDefault="00FA2C4E">
            <w:pPr>
              <w:spacing w:before="100" w:beforeAutospacing="1" w:after="100" w:afterAutospacing="1" w:line="256" w:lineRule="auto"/>
              <w:rPr>
                <w:rFonts w:ascii="Arial" w:hAnsi="Arial" w:cs="Arial"/>
                <w:color w:val="888888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Мы ценим сложившиеся отношения между нашими компаниями в это непростое время и благодарим за доверие к нашему бренду!</w:t>
            </w:r>
          </w:p>
          <w:p w:rsidR="00FA2C4E" w:rsidRDefault="00FA2C4E">
            <w:pPr>
              <w:spacing w:before="100" w:beforeAutospacing="1" w:after="100" w:afterAutospacing="1" w:line="256" w:lineRule="auto"/>
              <w:rPr>
                <w:rFonts w:ascii="Arial" w:hAnsi="Arial" w:cs="Arial"/>
                <w:color w:val="888888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С уважением,</w:t>
            </w:r>
          </w:p>
          <w:p w:rsidR="00FA2C4E" w:rsidRDefault="00FA2C4E">
            <w:pPr>
              <w:spacing w:before="100" w:beforeAutospacing="1" w:after="100" w:afterAutospacing="1" w:line="256" w:lineRule="auto"/>
              <w:rPr>
                <w:rFonts w:ascii="Arial" w:hAnsi="Arial" w:cs="Arial"/>
                <w:color w:val="88888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Команда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dormakaba</w:t>
            </w:r>
            <w:proofErr w:type="spellEnd"/>
          </w:p>
        </w:tc>
      </w:tr>
    </w:tbl>
    <w:p w:rsidR="006B0BAA" w:rsidRDefault="006B0BAA"/>
    <w:sectPr w:rsidR="006B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E4299"/>
    <w:multiLevelType w:val="multilevel"/>
    <w:tmpl w:val="551A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D04F4D"/>
    <w:multiLevelType w:val="multilevel"/>
    <w:tmpl w:val="295A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EC3946"/>
    <w:multiLevelType w:val="multilevel"/>
    <w:tmpl w:val="FA18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20755B"/>
    <w:multiLevelType w:val="multilevel"/>
    <w:tmpl w:val="D130D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62308F"/>
    <w:multiLevelType w:val="multilevel"/>
    <w:tmpl w:val="1A30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5225A0"/>
    <w:multiLevelType w:val="multilevel"/>
    <w:tmpl w:val="249C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571D39"/>
    <w:multiLevelType w:val="multilevel"/>
    <w:tmpl w:val="B604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3F4ECE"/>
    <w:multiLevelType w:val="multilevel"/>
    <w:tmpl w:val="D4A6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013344"/>
    <w:multiLevelType w:val="multilevel"/>
    <w:tmpl w:val="10D0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BF516C"/>
    <w:multiLevelType w:val="multilevel"/>
    <w:tmpl w:val="D6D6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201D89"/>
    <w:multiLevelType w:val="multilevel"/>
    <w:tmpl w:val="9692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4E"/>
    <w:rsid w:val="006B0BAA"/>
    <w:rsid w:val="00FA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AD6BA-DECD-463E-80E4-7CC19C4F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C4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2C4E"/>
    <w:rPr>
      <w:color w:val="0000FF"/>
      <w:u w:val="single"/>
    </w:rPr>
  </w:style>
  <w:style w:type="character" w:styleId="a4">
    <w:name w:val="Strong"/>
    <w:basedOn w:val="a0"/>
    <w:uiPriority w:val="22"/>
    <w:qFormat/>
    <w:rsid w:val="00FA2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Толмачев</dc:creator>
  <cp:keywords/>
  <dc:description/>
  <cp:lastModifiedBy>Алексей Толмачев</cp:lastModifiedBy>
  <cp:revision>2</cp:revision>
  <dcterms:created xsi:type="dcterms:W3CDTF">2021-12-20T06:20:00Z</dcterms:created>
  <dcterms:modified xsi:type="dcterms:W3CDTF">2021-12-20T06:22:00Z</dcterms:modified>
</cp:coreProperties>
</file>